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416"/>
        <w:gridCol w:w="2823"/>
        <w:gridCol w:w="3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产品类型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故障现象</w:t>
            </w:r>
          </w:p>
        </w:tc>
        <w:tc>
          <w:tcPr>
            <w:tcW w:w="282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故障原因</w:t>
            </w:r>
          </w:p>
        </w:tc>
        <w:tc>
          <w:tcPr>
            <w:tcW w:w="359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维修方法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684" w:type="dxa"/>
            <w:vMerge w:val="restart"/>
            <w:textDirection w:val="tbRlV"/>
            <w:vAlign w:val="center"/>
          </w:tcPr>
          <w:p>
            <w:pPr>
              <w:numPr>
                <w:ilvl w:val="0"/>
                <w:numId w:val="0"/>
              </w:numPr>
              <w:ind w:left="113" w:right="113" w:firstLine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商用纯水机故障排除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(0.25T/hrb)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显示低压</w:t>
            </w:r>
          </w:p>
        </w:tc>
        <w:tc>
          <w:tcPr>
            <w:tcW w:w="2823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自来水停水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自来水压力不稳定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进水管径＜25mm流量不够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前置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PP棉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滤芯堵塞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进水电磁阀损坏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低压开关老化</w:t>
            </w:r>
          </w:p>
        </w:tc>
        <w:tc>
          <w:tcPr>
            <w:tcW w:w="3598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待供水正常后使用</w:t>
            </w: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测量水压是否低于0.1Mpa，必要时（安装增压泵）增加水压</w:t>
            </w: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更换</w:t>
            </w: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更换</w:t>
            </w: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68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显示过载</w:t>
            </w:r>
          </w:p>
        </w:tc>
        <w:tc>
          <w:tcPr>
            <w:tcW w:w="2823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热过载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继电器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损坏</w:t>
            </w:r>
          </w:p>
          <w:p>
            <w:pPr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水泵电容损坏</w:t>
            </w:r>
          </w:p>
          <w:p>
            <w:pPr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水泵电机或泵体损坏</w:t>
            </w:r>
          </w:p>
          <w:p>
            <w:pPr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高压开关损坏无法闭合导致水泵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长时间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运行</w:t>
            </w:r>
          </w:p>
        </w:tc>
        <w:tc>
          <w:tcPr>
            <w:tcW w:w="3598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both"/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更换</w:t>
            </w:r>
          </w:p>
          <w:p>
            <w:pPr>
              <w:numPr>
                <w:ilvl w:val="0"/>
                <w:numId w:val="4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更换</w:t>
            </w:r>
          </w:p>
          <w:p>
            <w:pPr>
              <w:numPr>
                <w:ilvl w:val="0"/>
                <w:numId w:val="4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转动水泵风扇叶轮，若水泵轴承损坏则更换</w:t>
            </w:r>
          </w:p>
          <w:p>
            <w:pPr>
              <w:numPr>
                <w:ilvl w:val="0"/>
                <w:numId w:val="4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检查纯水压力超出0.4Mpa未停机则更调整或更换高压开关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84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制水量变小</w:t>
            </w:r>
          </w:p>
        </w:tc>
        <w:tc>
          <w:tcPr>
            <w:tcW w:w="2823" w:type="dxa"/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both"/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前置滤芯堵塞</w:t>
            </w:r>
          </w:p>
          <w:p>
            <w:pPr>
              <w:numPr>
                <w:ilvl w:val="0"/>
                <w:numId w:val="5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RO膜堵塞</w:t>
            </w:r>
          </w:p>
          <w:p>
            <w:pPr>
              <w:numPr>
                <w:ilvl w:val="0"/>
                <w:numId w:val="5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水泵有空气</w:t>
            </w:r>
          </w:p>
        </w:tc>
        <w:tc>
          <w:tcPr>
            <w:tcW w:w="3598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更换</w:t>
            </w:r>
          </w:p>
          <w:p>
            <w:pPr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更换</w:t>
            </w:r>
          </w:p>
          <w:p>
            <w:pPr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打开水泵排气孔，将空气排出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684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制水不停机</w:t>
            </w:r>
          </w:p>
        </w:tc>
        <w:tc>
          <w:tcPr>
            <w:tcW w:w="2823" w:type="dxa"/>
            <w:vAlign w:val="center"/>
          </w:tcPr>
          <w:p>
            <w:pPr>
              <w:numPr>
                <w:ilvl w:val="0"/>
                <w:numId w:val="7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管道泄压</w:t>
            </w:r>
          </w:p>
          <w:p>
            <w:pPr>
              <w:numPr>
                <w:ilvl w:val="0"/>
                <w:numId w:val="7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泄压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电磁阀故障</w:t>
            </w:r>
          </w:p>
          <w:p>
            <w:pPr>
              <w:numPr>
                <w:ilvl w:val="0"/>
                <w:numId w:val="7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高压开关故障</w:t>
            </w:r>
          </w:p>
        </w:tc>
        <w:tc>
          <w:tcPr>
            <w:tcW w:w="3598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检查纯水管路是否泄压</w:t>
            </w:r>
          </w:p>
          <w:p>
            <w:pPr>
              <w:numPr>
                <w:ilvl w:val="0"/>
                <w:numId w:val="8"/>
              </w:numPr>
              <w:ind w:left="425" w:leftChars="0" w:hanging="425" w:firstLineChars="0"/>
              <w:jc w:val="both"/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冲洗电磁阀故障，导致纯水从排污口泄压</w:t>
            </w:r>
          </w:p>
          <w:p>
            <w:pPr>
              <w:numPr>
                <w:ilvl w:val="0"/>
                <w:numId w:val="8"/>
              </w:numPr>
              <w:ind w:left="425" w:leftChars="0" w:hanging="425" w:firstLineChars="0"/>
              <w:jc w:val="both"/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老化或失灵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84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TDS值增高</w:t>
            </w:r>
          </w:p>
        </w:tc>
        <w:tc>
          <w:tcPr>
            <w:tcW w:w="2823" w:type="dxa"/>
            <w:vAlign w:val="center"/>
          </w:tcPr>
          <w:p>
            <w:pPr>
              <w:numPr>
                <w:ilvl w:val="0"/>
                <w:numId w:val="9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泵后压力过高</w:t>
            </w:r>
          </w:p>
          <w:p>
            <w:pPr>
              <w:numPr>
                <w:ilvl w:val="0"/>
                <w:numId w:val="9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源水压力过高</w:t>
            </w:r>
          </w:p>
          <w:p>
            <w:pPr>
              <w:numPr>
                <w:ilvl w:val="0"/>
                <w:numId w:val="9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RO膜穿孔</w:t>
            </w:r>
          </w:p>
        </w:tc>
        <w:tc>
          <w:tcPr>
            <w:tcW w:w="3598" w:type="dxa"/>
            <w:vAlign w:val="center"/>
          </w:tcPr>
          <w:p>
            <w:pPr>
              <w:numPr>
                <w:ilvl w:val="0"/>
                <w:numId w:val="10"/>
              </w:numPr>
              <w:ind w:left="425" w:leftChars="0" w:hanging="425" w:firstLineChars="0"/>
              <w:jc w:val="both"/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流量调试至合适范围</w:t>
            </w:r>
          </w:p>
          <w:p>
            <w:pPr>
              <w:numPr>
                <w:ilvl w:val="0"/>
                <w:numId w:val="10"/>
              </w:numPr>
              <w:ind w:left="425" w:leftChars="0" w:hanging="425" w:firstLineChars="0"/>
              <w:jc w:val="both"/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检查是否源水压力过高≥0.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Mpa，若过高需增加减压阀</w:t>
            </w:r>
          </w:p>
          <w:p>
            <w:pPr>
              <w:numPr>
                <w:ilvl w:val="0"/>
                <w:numId w:val="10"/>
              </w:numPr>
              <w:ind w:left="425" w:leftChars="0" w:hanging="425" w:firstLineChars="0"/>
              <w:jc w:val="both"/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检查泵后压力和流量计等参数是否正常，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如正常则RO膜穿孔，更换RO膜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84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口感不好</w:t>
            </w:r>
          </w:p>
        </w:tc>
        <w:tc>
          <w:tcPr>
            <w:tcW w:w="2823" w:type="dxa"/>
            <w:vAlign w:val="center"/>
          </w:tcPr>
          <w:p>
            <w:pPr>
              <w:numPr>
                <w:ilvl w:val="0"/>
                <w:numId w:val="10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后置活性炭到期</w:t>
            </w:r>
          </w:p>
        </w:tc>
        <w:tc>
          <w:tcPr>
            <w:tcW w:w="3598" w:type="dxa"/>
            <w:vAlign w:val="center"/>
          </w:tcPr>
          <w:p>
            <w:pPr>
              <w:numPr>
                <w:ilvl w:val="0"/>
                <w:numId w:val="11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84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交替显示制水和冲洗</w:t>
            </w:r>
          </w:p>
        </w:tc>
        <w:tc>
          <w:tcPr>
            <w:tcW w:w="282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高压开关损坏无法准确闭合或断开</w:t>
            </w:r>
          </w:p>
        </w:tc>
        <w:tc>
          <w:tcPr>
            <w:tcW w:w="359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检查更换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80DC6"/>
    <w:multiLevelType w:val="singleLevel"/>
    <w:tmpl w:val="54D80DC6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54D80DD9"/>
    <w:multiLevelType w:val="singleLevel"/>
    <w:tmpl w:val="54D80DD9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54D80DEF"/>
    <w:multiLevelType w:val="singleLevel"/>
    <w:tmpl w:val="54D80DEF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54D80E05"/>
    <w:multiLevelType w:val="singleLevel"/>
    <w:tmpl w:val="54D80E05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54D80E1F"/>
    <w:multiLevelType w:val="singleLevel"/>
    <w:tmpl w:val="54D80E1F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54D80E30"/>
    <w:multiLevelType w:val="singleLevel"/>
    <w:tmpl w:val="54D80E30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>
    <w:nsid w:val="54D80E46"/>
    <w:multiLevelType w:val="singleLevel"/>
    <w:tmpl w:val="54D80E46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54D80E57"/>
    <w:multiLevelType w:val="singleLevel"/>
    <w:tmpl w:val="54D80E57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54D80E70"/>
    <w:multiLevelType w:val="singleLevel"/>
    <w:tmpl w:val="54D80E70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54D80E87"/>
    <w:multiLevelType w:val="singleLevel"/>
    <w:tmpl w:val="54D80E87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54D80F1E"/>
    <w:multiLevelType w:val="singleLevel"/>
    <w:tmpl w:val="54D80F1E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D2D26"/>
    <w:rsid w:val="543D2D2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Arial" w:hAnsi="Arial" w:eastAsia="宋体" w:cs="Times New Roman"/>
      <w:spacing w:val="-5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2018-08-14T08:32:00Z</dcterms:created>
  <dc:creator>沁园售后小陈</dc:creator>
  <cp:lastModifiedBy>沁园售后小陈</cp:lastModifiedBy>
  <dcterms:modified xsi:type="dcterms:W3CDTF">2018-08-14T08:34:06Z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